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F5F" w:rsidRPr="00610F5F" w:rsidRDefault="00E374B0" w:rsidP="00C67408">
      <w:pPr>
        <w:jc w:val="center"/>
        <w:rPr>
          <w:rFonts w:ascii="ＭＳ Ｐゴシック" w:eastAsia="ＭＳ Ｐゴシック" w:hAnsi="ＭＳ Ｐゴシック"/>
        </w:rPr>
      </w:pPr>
      <w:r w:rsidRPr="00610F5F">
        <w:rPr>
          <w:rFonts w:ascii="ＭＳ Ｐゴシック" w:eastAsia="ＭＳ Ｐゴシック" w:hAnsi="ＭＳ Ｐゴシック" w:hint="eastAsia"/>
        </w:rPr>
        <w:t>小学校国語科の物語作品の評価のためのルーブリック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70"/>
        <w:gridCol w:w="1698"/>
        <w:gridCol w:w="1698"/>
        <w:gridCol w:w="1698"/>
        <w:gridCol w:w="1816"/>
      </w:tblGrid>
      <w:tr w:rsidR="00E374B0" w:rsidRPr="00610F5F" w:rsidTr="00AE110F">
        <w:tc>
          <w:tcPr>
            <w:tcW w:w="534" w:type="dxa"/>
            <w:vMerge w:val="restart"/>
            <w:tcBorders>
              <w:tl2br w:val="single" w:sz="4" w:space="0" w:color="auto"/>
            </w:tcBorders>
            <w:shd w:val="clear" w:color="auto" w:fill="auto"/>
          </w:tcPr>
          <w:p w:rsidR="00E374B0" w:rsidRPr="00610F5F" w:rsidRDefault="00E374B0" w:rsidP="00AE110F">
            <w:pPr>
              <w:rPr>
                <w:rFonts w:ascii="ＭＳ Ｐゴシック" w:eastAsia="ＭＳ Ｐゴシック" w:hAnsi="ＭＳ Ｐゴシック"/>
                <w:sz w:val="21"/>
                <w:szCs w:val="21"/>
              </w:rPr>
            </w:pPr>
          </w:p>
        </w:tc>
        <w:tc>
          <w:tcPr>
            <w:tcW w:w="1270" w:type="dxa"/>
            <w:shd w:val="clear" w:color="auto" w:fill="FFFFFF"/>
            <w:vAlign w:val="center"/>
          </w:tcPr>
          <w:p w:rsidR="00E374B0" w:rsidRPr="00610F5F" w:rsidRDefault="00E374B0" w:rsidP="00AE110F">
            <w:pPr>
              <w:jc w:val="cente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評価観点</w:t>
            </w:r>
          </w:p>
        </w:tc>
        <w:tc>
          <w:tcPr>
            <w:tcW w:w="1698" w:type="dxa"/>
            <w:shd w:val="clear" w:color="auto" w:fill="F2F2F2"/>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１．物語の設定</w:t>
            </w:r>
          </w:p>
        </w:tc>
        <w:tc>
          <w:tcPr>
            <w:tcW w:w="1698" w:type="dxa"/>
            <w:shd w:val="clear" w:color="auto" w:fill="F2F2F2"/>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２．表現技法</w:t>
            </w:r>
          </w:p>
        </w:tc>
        <w:tc>
          <w:tcPr>
            <w:tcW w:w="1698" w:type="dxa"/>
            <w:shd w:val="clear" w:color="auto" w:fill="F2F2F2"/>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３．</w:t>
            </w:r>
            <w:r w:rsidR="001C60CD">
              <w:rPr>
                <w:rFonts w:ascii="ＭＳ Ｐゴシック" w:eastAsia="ＭＳ Ｐゴシック" w:hAnsi="ＭＳ Ｐゴシック" w:hint="eastAsia"/>
                <w:sz w:val="21"/>
                <w:szCs w:val="21"/>
              </w:rPr>
              <w:t>物語の展開</w:t>
            </w:r>
          </w:p>
        </w:tc>
        <w:tc>
          <w:tcPr>
            <w:tcW w:w="1816" w:type="dxa"/>
            <w:shd w:val="clear" w:color="auto" w:fill="F2F2F2"/>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４．言語事項</w:t>
            </w:r>
          </w:p>
        </w:tc>
      </w:tr>
      <w:tr w:rsidR="00E374B0" w:rsidRPr="00610F5F" w:rsidTr="00AE110F">
        <w:tc>
          <w:tcPr>
            <w:tcW w:w="534" w:type="dxa"/>
            <w:vMerge/>
            <w:shd w:val="clear" w:color="auto" w:fill="auto"/>
          </w:tcPr>
          <w:p w:rsidR="00E374B0" w:rsidRPr="00610F5F" w:rsidRDefault="00E374B0" w:rsidP="00AE110F">
            <w:pPr>
              <w:rPr>
                <w:rFonts w:ascii="ＭＳ Ｐゴシック" w:eastAsia="ＭＳ Ｐゴシック" w:hAnsi="ＭＳ Ｐゴシック"/>
                <w:sz w:val="21"/>
                <w:szCs w:val="21"/>
              </w:rPr>
            </w:pPr>
          </w:p>
        </w:tc>
        <w:tc>
          <w:tcPr>
            <w:tcW w:w="1270" w:type="dxa"/>
            <w:shd w:val="clear" w:color="auto" w:fill="auto"/>
            <w:vAlign w:val="center"/>
          </w:tcPr>
          <w:p w:rsidR="00E374B0" w:rsidRPr="00610F5F" w:rsidRDefault="00E374B0" w:rsidP="00AE110F">
            <w:pPr>
              <w:jc w:val="cente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評価規準</w:t>
            </w:r>
          </w:p>
        </w:tc>
        <w:tc>
          <w:tcPr>
            <w:tcW w:w="1698"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物語の特徴を、いつ、どこで、だれが、どうした、どんなトラブルがおきた、どうやって解決した、というポイントで設定できる。</w:t>
            </w:r>
          </w:p>
        </w:tc>
        <w:tc>
          <w:tcPr>
            <w:tcW w:w="1698"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物語の中に、くりかえし表現、色やにおいを表す言葉、心を表す言葉、音や動きを表す言葉という種類を組み込むことができる。</w:t>
            </w:r>
          </w:p>
        </w:tc>
        <w:tc>
          <w:tcPr>
            <w:tcW w:w="1698"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主人公の物語展開を、これまでに読んだ物語や自分の経験を生かして、個性的に作り出し、物語の創作に生かすことができる。</w:t>
            </w:r>
          </w:p>
        </w:tc>
        <w:tc>
          <w:tcPr>
            <w:tcW w:w="1816"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文頭一文字下げや、正しい漢字の書き方、「、」や「。」の正しい打ち方、「を」と「お」や「わ」と「は」の区別などができる。</w:t>
            </w:r>
          </w:p>
        </w:tc>
      </w:tr>
      <w:tr w:rsidR="00E374B0" w:rsidRPr="00610F5F" w:rsidTr="00AE110F">
        <w:tc>
          <w:tcPr>
            <w:tcW w:w="534" w:type="dxa"/>
            <w:vMerge w:val="restart"/>
            <w:shd w:val="clear" w:color="auto" w:fill="auto"/>
            <w:vAlign w:val="center"/>
          </w:tcPr>
          <w:p w:rsidR="00E374B0" w:rsidRPr="00610F5F" w:rsidRDefault="00E374B0" w:rsidP="00AE110F">
            <w:pPr>
              <w:jc w:val="cente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判断基準</w:t>
            </w:r>
          </w:p>
        </w:tc>
        <w:tc>
          <w:tcPr>
            <w:tcW w:w="1270" w:type="dxa"/>
            <w:shd w:val="clear" w:color="auto" w:fill="auto"/>
            <w:vAlign w:val="center"/>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レベル３</w:t>
            </w:r>
          </w:p>
        </w:tc>
        <w:tc>
          <w:tcPr>
            <w:tcW w:w="1698"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６つのポイントのうち、５つ以上で物語の特徴をカルタで整理して設定することができる。</w:t>
            </w:r>
          </w:p>
        </w:tc>
        <w:tc>
          <w:tcPr>
            <w:tcW w:w="1698"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４つの表現技法のうち、３つ以上の種類の単語を表現力豊かに活用することができる。</w:t>
            </w:r>
          </w:p>
        </w:tc>
        <w:tc>
          <w:tcPr>
            <w:tcW w:w="1698"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トラブルを解決するアイデアが個性的で、物語が創意工夫によって豊かに展開している。</w:t>
            </w:r>
          </w:p>
        </w:tc>
        <w:tc>
          <w:tcPr>
            <w:tcW w:w="1816"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正しい日本語を使うことができており、誤字や脱字もほとんどなく、きれいに清書できている。</w:t>
            </w:r>
          </w:p>
        </w:tc>
      </w:tr>
      <w:tr w:rsidR="00E374B0" w:rsidRPr="00610F5F" w:rsidTr="00AE110F">
        <w:tc>
          <w:tcPr>
            <w:tcW w:w="534" w:type="dxa"/>
            <w:vMerge/>
            <w:shd w:val="clear" w:color="auto" w:fill="auto"/>
          </w:tcPr>
          <w:p w:rsidR="00E374B0" w:rsidRPr="00610F5F" w:rsidRDefault="00E374B0" w:rsidP="00AE110F">
            <w:pPr>
              <w:rPr>
                <w:rFonts w:ascii="ＭＳ Ｐゴシック" w:eastAsia="ＭＳ Ｐゴシック" w:hAnsi="ＭＳ Ｐゴシック"/>
                <w:sz w:val="21"/>
                <w:szCs w:val="21"/>
              </w:rPr>
            </w:pPr>
          </w:p>
        </w:tc>
        <w:tc>
          <w:tcPr>
            <w:tcW w:w="1270" w:type="dxa"/>
            <w:shd w:val="clear" w:color="auto" w:fill="auto"/>
            <w:vAlign w:val="center"/>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レベル２</w:t>
            </w:r>
          </w:p>
        </w:tc>
        <w:tc>
          <w:tcPr>
            <w:tcW w:w="1698"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６つのポイントのうち、３つから４つについて物語の特徴をカルタで整理して設定することができる。</w:t>
            </w:r>
          </w:p>
        </w:tc>
        <w:tc>
          <w:tcPr>
            <w:tcW w:w="1698"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４つの表現技法のうち、３つ以上の種類の単語を活用することができるが、活用する回数が少ない。</w:t>
            </w:r>
          </w:p>
        </w:tc>
        <w:tc>
          <w:tcPr>
            <w:tcW w:w="1698"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物語展開のアイデアとしてこれまで読んだものを使うことが多いが、物語として成立している。</w:t>
            </w:r>
          </w:p>
        </w:tc>
        <w:tc>
          <w:tcPr>
            <w:tcW w:w="1816"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いくつか文法上の間違いはあるが、ほぼ正確に書けており、丁寧に清書しようとする態度が見られる。</w:t>
            </w:r>
          </w:p>
        </w:tc>
      </w:tr>
      <w:tr w:rsidR="00E374B0" w:rsidRPr="00610F5F" w:rsidTr="00AE110F">
        <w:tc>
          <w:tcPr>
            <w:tcW w:w="534" w:type="dxa"/>
            <w:vMerge/>
            <w:shd w:val="clear" w:color="auto" w:fill="auto"/>
          </w:tcPr>
          <w:p w:rsidR="00E374B0" w:rsidRPr="00610F5F" w:rsidRDefault="00E374B0" w:rsidP="00AE110F">
            <w:pPr>
              <w:rPr>
                <w:rFonts w:ascii="ＭＳ Ｐゴシック" w:eastAsia="ＭＳ Ｐゴシック" w:hAnsi="ＭＳ Ｐゴシック"/>
                <w:sz w:val="21"/>
                <w:szCs w:val="21"/>
              </w:rPr>
            </w:pPr>
          </w:p>
        </w:tc>
        <w:tc>
          <w:tcPr>
            <w:tcW w:w="1270" w:type="dxa"/>
            <w:shd w:val="clear" w:color="auto" w:fill="auto"/>
            <w:vAlign w:val="center"/>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レベル１</w:t>
            </w:r>
          </w:p>
        </w:tc>
        <w:tc>
          <w:tcPr>
            <w:tcW w:w="1698"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物語の特徴を、ポイントを組み合わせて設定することができない。</w:t>
            </w:r>
          </w:p>
        </w:tc>
        <w:tc>
          <w:tcPr>
            <w:tcW w:w="1698"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４つの表現技法のうち、１つまたは２つの種類だけを活用している。</w:t>
            </w:r>
          </w:p>
        </w:tc>
        <w:tc>
          <w:tcPr>
            <w:tcW w:w="1698"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これまでに読んだ物語のアイデアを使っているが、物語の展開が十分でない。</w:t>
            </w:r>
          </w:p>
        </w:tc>
        <w:tc>
          <w:tcPr>
            <w:tcW w:w="1816" w:type="dxa"/>
            <w:shd w:val="clear" w:color="auto" w:fill="auto"/>
          </w:tcPr>
          <w:p w:rsidR="00E374B0" w:rsidRPr="00610F5F" w:rsidRDefault="00E374B0" w:rsidP="00AE110F">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文法上の間違いが多く、きれいに清書できていないが、努力している。</w:t>
            </w:r>
          </w:p>
        </w:tc>
      </w:tr>
    </w:tbl>
    <w:p w:rsidR="00E374B0" w:rsidRPr="00610F5F" w:rsidRDefault="00E374B0" w:rsidP="00E374B0">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※レベル１を１点、レベル２を２点、レベル３を３点として採点し、最高点を</w:t>
      </w:r>
      <w:r w:rsidRPr="00610F5F">
        <w:rPr>
          <w:rFonts w:ascii="ＭＳ Ｐゴシック" w:eastAsia="ＭＳ Ｐゴシック" w:hAnsi="ＭＳ Ｐゴシック"/>
          <w:sz w:val="21"/>
          <w:szCs w:val="21"/>
        </w:rPr>
        <w:t>12</w:t>
      </w:r>
      <w:r w:rsidRPr="00610F5F">
        <w:rPr>
          <w:rFonts w:ascii="ＭＳ Ｐゴシック" w:eastAsia="ＭＳ Ｐゴシック" w:hAnsi="ＭＳ Ｐゴシック" w:hint="eastAsia"/>
          <w:sz w:val="21"/>
          <w:szCs w:val="21"/>
        </w:rPr>
        <w:t>点、最低点を４点とする。</w:t>
      </w:r>
    </w:p>
    <w:p w:rsidR="001C60CD" w:rsidRDefault="001C60CD" w:rsidP="00E374B0">
      <w:pPr>
        <w:rPr>
          <w:rFonts w:ascii="ＭＳ Ｐゴシック" w:eastAsia="ＭＳ Ｐゴシック" w:hAnsi="ＭＳ Ｐゴシック"/>
        </w:rPr>
      </w:pPr>
    </w:p>
    <w:p w:rsidR="00610F5F" w:rsidRPr="00610F5F" w:rsidRDefault="00610F5F" w:rsidP="00C67408">
      <w:pPr>
        <w:jc w:val="center"/>
        <w:rPr>
          <w:rFonts w:ascii="ＭＳ Ｐゴシック" w:eastAsia="ＭＳ Ｐゴシック" w:hAnsi="ＭＳ Ｐゴシック"/>
        </w:rPr>
      </w:pPr>
      <w:r>
        <w:rPr>
          <w:rFonts w:ascii="ＭＳ Ｐゴシック" w:eastAsia="ＭＳ Ｐゴシック" w:hAnsi="ＭＳ Ｐゴシック"/>
        </w:rPr>
        <w:br w:type="page"/>
      </w:r>
      <w:r w:rsidR="00E374B0" w:rsidRPr="00610F5F">
        <w:rPr>
          <w:rFonts w:ascii="ＭＳ Ｐゴシック" w:eastAsia="ＭＳ Ｐゴシック" w:hAnsi="ＭＳ Ｐゴシック" w:hint="eastAsia"/>
        </w:rPr>
        <w:lastRenderedPageBreak/>
        <w:t>中学校社会科のレポートの評価のためのルーブリック</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6"/>
        <w:gridCol w:w="1922"/>
        <w:gridCol w:w="2252"/>
        <w:gridCol w:w="2001"/>
        <w:gridCol w:w="2297"/>
      </w:tblGrid>
      <w:tr w:rsidR="00E374B0" w:rsidRPr="00610F5F" w:rsidTr="00AE110F">
        <w:trPr>
          <w:trHeight w:val="616"/>
        </w:trPr>
        <w:tc>
          <w:tcPr>
            <w:tcW w:w="526" w:type="dxa"/>
            <w:vAlign w:val="center"/>
          </w:tcPr>
          <w:p w:rsidR="00E374B0" w:rsidRPr="00610F5F" w:rsidRDefault="00E374B0" w:rsidP="00AE110F">
            <w:pPr>
              <w:widowControl/>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レベル</w:t>
            </w:r>
          </w:p>
        </w:tc>
        <w:tc>
          <w:tcPr>
            <w:tcW w:w="1922" w:type="dxa"/>
            <w:shd w:val="clear" w:color="auto" w:fill="E6E6E6"/>
            <w:vAlign w:val="center"/>
          </w:tcPr>
          <w:p w:rsidR="00E374B0" w:rsidRPr="00610F5F" w:rsidRDefault="00E374B0" w:rsidP="00AE110F">
            <w:pPr>
              <w:widowControl/>
              <w:jc w:val="center"/>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１．論理構成</w:t>
            </w:r>
          </w:p>
        </w:tc>
        <w:tc>
          <w:tcPr>
            <w:tcW w:w="2252" w:type="dxa"/>
            <w:shd w:val="clear" w:color="auto" w:fill="E6E6E6"/>
            <w:vAlign w:val="center"/>
          </w:tcPr>
          <w:p w:rsidR="00E374B0" w:rsidRPr="00610F5F" w:rsidRDefault="00E374B0" w:rsidP="00AE110F">
            <w:pPr>
              <w:widowControl/>
              <w:jc w:val="center"/>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２．習得した知識の活用</w:t>
            </w:r>
          </w:p>
        </w:tc>
        <w:tc>
          <w:tcPr>
            <w:tcW w:w="2001" w:type="dxa"/>
            <w:shd w:val="clear" w:color="auto" w:fill="E6E6E6"/>
            <w:vAlign w:val="center"/>
          </w:tcPr>
          <w:p w:rsidR="00E374B0" w:rsidRPr="00610F5F" w:rsidRDefault="00E374B0" w:rsidP="00AE110F">
            <w:pPr>
              <w:widowControl/>
              <w:jc w:val="center"/>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３．事実と意見の区別</w:t>
            </w:r>
          </w:p>
        </w:tc>
        <w:tc>
          <w:tcPr>
            <w:tcW w:w="2297" w:type="dxa"/>
            <w:shd w:val="clear" w:color="auto" w:fill="E6E6E6"/>
            <w:vAlign w:val="center"/>
          </w:tcPr>
          <w:p w:rsidR="00E374B0" w:rsidRPr="00610F5F" w:rsidRDefault="00E374B0" w:rsidP="00AE110F">
            <w:pPr>
              <w:widowControl/>
              <w:jc w:val="center"/>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４．文体</w:t>
            </w:r>
          </w:p>
        </w:tc>
      </w:tr>
      <w:tr w:rsidR="00E374B0" w:rsidRPr="00610F5F" w:rsidTr="00AE110F">
        <w:trPr>
          <w:trHeight w:val="771"/>
        </w:trPr>
        <w:tc>
          <w:tcPr>
            <w:tcW w:w="526" w:type="dxa"/>
            <w:vAlign w:val="center"/>
          </w:tcPr>
          <w:p w:rsidR="00E374B0" w:rsidRPr="00610F5F" w:rsidRDefault="00E374B0" w:rsidP="00AE110F">
            <w:pPr>
              <w:widowControl/>
              <w:jc w:val="center"/>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３</w:t>
            </w:r>
          </w:p>
        </w:tc>
        <w:tc>
          <w:tcPr>
            <w:tcW w:w="1922"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レポート全体を通して、「型」を活用するとともに論理的で読み易い文章になっている。</w:t>
            </w:r>
          </w:p>
        </w:tc>
        <w:tc>
          <w:tcPr>
            <w:tcW w:w="2252"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授業で習得した知識や用語を、自分の意見を述べるために４つ以上活用している。</w:t>
            </w:r>
          </w:p>
        </w:tc>
        <w:tc>
          <w:tcPr>
            <w:tcW w:w="2001"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根拠としての事実や資料を引用して自分の意見を説得的に展開している。</w:t>
            </w:r>
          </w:p>
        </w:tc>
        <w:tc>
          <w:tcPr>
            <w:tcW w:w="2297"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用語の使い方や意味に誤りがなく、常体・敬体の区別と段落構成ができている。</w:t>
            </w:r>
          </w:p>
        </w:tc>
      </w:tr>
      <w:tr w:rsidR="00E374B0" w:rsidRPr="00610F5F" w:rsidTr="00AE110F">
        <w:trPr>
          <w:trHeight w:val="697"/>
        </w:trPr>
        <w:tc>
          <w:tcPr>
            <w:tcW w:w="526" w:type="dxa"/>
            <w:vAlign w:val="center"/>
          </w:tcPr>
          <w:p w:rsidR="00E374B0" w:rsidRPr="00610F5F" w:rsidRDefault="00E374B0" w:rsidP="00AE110F">
            <w:pPr>
              <w:widowControl/>
              <w:jc w:val="center"/>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２</w:t>
            </w:r>
          </w:p>
        </w:tc>
        <w:tc>
          <w:tcPr>
            <w:tcW w:w="1922"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レポートの「型」を文章全体にわたって使えている。</w:t>
            </w:r>
          </w:p>
        </w:tc>
        <w:tc>
          <w:tcPr>
            <w:tcW w:w="2252"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授業で習得した知識や用語を３つ以上使えている。</w:t>
            </w:r>
          </w:p>
        </w:tc>
        <w:tc>
          <w:tcPr>
            <w:tcW w:w="2001"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事実を受けて自分の意見を書くことができている。</w:t>
            </w:r>
          </w:p>
        </w:tc>
        <w:tc>
          <w:tcPr>
            <w:tcW w:w="2297"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用語の使い方や意味に誤りがなく、常体・敬体の区別ができている。</w:t>
            </w:r>
          </w:p>
        </w:tc>
      </w:tr>
      <w:tr w:rsidR="00E374B0" w:rsidRPr="00610F5F" w:rsidTr="00AE110F">
        <w:trPr>
          <w:trHeight w:val="692"/>
        </w:trPr>
        <w:tc>
          <w:tcPr>
            <w:tcW w:w="526" w:type="dxa"/>
            <w:vAlign w:val="center"/>
          </w:tcPr>
          <w:p w:rsidR="00E374B0" w:rsidRPr="00610F5F" w:rsidRDefault="00E374B0" w:rsidP="00AE110F">
            <w:pPr>
              <w:widowControl/>
              <w:jc w:val="center"/>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１</w:t>
            </w:r>
          </w:p>
        </w:tc>
        <w:tc>
          <w:tcPr>
            <w:tcW w:w="1922"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レポートの「型」を１回は使えている。</w:t>
            </w:r>
          </w:p>
        </w:tc>
        <w:tc>
          <w:tcPr>
            <w:tcW w:w="2252"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授業で習得した知識や用語を１つまたは２つ使えている。</w:t>
            </w:r>
          </w:p>
        </w:tc>
        <w:tc>
          <w:tcPr>
            <w:tcW w:w="2001"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事実のみを書いている。</w:t>
            </w:r>
          </w:p>
        </w:tc>
        <w:tc>
          <w:tcPr>
            <w:tcW w:w="2297"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常体・敬体の区別や段落構成があいまいである。</w:t>
            </w:r>
          </w:p>
        </w:tc>
      </w:tr>
    </w:tbl>
    <w:p w:rsidR="00E374B0" w:rsidRPr="00610F5F" w:rsidRDefault="00E374B0" w:rsidP="00E374B0">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※レベル１を１点、レベル２を２点、レベル３を３点として採点し、最高点を</w:t>
      </w:r>
      <w:r w:rsidRPr="00610F5F">
        <w:rPr>
          <w:rFonts w:ascii="ＭＳ Ｐゴシック" w:eastAsia="ＭＳ Ｐゴシック" w:hAnsi="ＭＳ Ｐゴシック"/>
          <w:sz w:val="21"/>
          <w:szCs w:val="21"/>
        </w:rPr>
        <w:t>12</w:t>
      </w:r>
      <w:r w:rsidRPr="00610F5F">
        <w:rPr>
          <w:rFonts w:ascii="ＭＳ Ｐゴシック" w:eastAsia="ＭＳ Ｐゴシック" w:hAnsi="ＭＳ Ｐゴシック" w:hint="eastAsia"/>
          <w:sz w:val="21"/>
          <w:szCs w:val="21"/>
        </w:rPr>
        <w:t>点、最低点を４点とする。</w:t>
      </w:r>
    </w:p>
    <w:p w:rsidR="0027304D" w:rsidRPr="00610F5F" w:rsidRDefault="0027304D" w:rsidP="00E374B0">
      <w:pPr>
        <w:rPr>
          <w:rFonts w:ascii="ＭＳ Ｐゴシック" w:eastAsia="ＭＳ Ｐゴシック" w:hAnsi="ＭＳ Ｐゴシック"/>
        </w:rPr>
      </w:pPr>
    </w:p>
    <w:p w:rsidR="00610F5F" w:rsidRPr="00610F5F" w:rsidRDefault="00610F5F" w:rsidP="00C67408">
      <w:pPr>
        <w:jc w:val="center"/>
        <w:rPr>
          <w:rFonts w:ascii="ＭＳ Ｐゴシック" w:eastAsia="ＭＳ Ｐゴシック" w:hAnsi="ＭＳ Ｐゴシック"/>
        </w:rPr>
      </w:pPr>
      <w:r>
        <w:rPr>
          <w:rFonts w:ascii="ＭＳ Ｐゴシック" w:eastAsia="ＭＳ Ｐゴシック" w:hAnsi="ＭＳ Ｐゴシック"/>
        </w:rPr>
        <w:br w:type="page"/>
      </w:r>
      <w:r w:rsidR="00E374B0" w:rsidRPr="00610F5F">
        <w:rPr>
          <w:rFonts w:ascii="ＭＳ Ｐゴシック" w:eastAsia="ＭＳ Ｐゴシック" w:hAnsi="ＭＳ Ｐゴシック" w:hint="eastAsia"/>
        </w:rPr>
        <w:lastRenderedPageBreak/>
        <w:t>中学校英語科のスピーチ表現</w:t>
      </w:r>
      <w:r w:rsidR="003D4C17">
        <w:rPr>
          <w:rFonts w:ascii="ＭＳ Ｐゴシック" w:eastAsia="ＭＳ Ｐゴシック" w:hAnsi="ＭＳ Ｐゴシック" w:hint="eastAsia"/>
        </w:rPr>
        <w:t>の</w:t>
      </w:r>
      <w:r w:rsidR="00E374B0" w:rsidRPr="00610F5F">
        <w:rPr>
          <w:rFonts w:ascii="ＭＳ Ｐゴシック" w:eastAsia="ＭＳ Ｐゴシック" w:hAnsi="ＭＳ Ｐゴシック" w:hint="eastAsia"/>
        </w:rPr>
        <w:t>評価</w:t>
      </w:r>
      <w:r w:rsidR="003D4C17">
        <w:rPr>
          <w:rFonts w:ascii="ＭＳ Ｐゴシック" w:eastAsia="ＭＳ Ｐゴシック" w:hAnsi="ＭＳ Ｐゴシック" w:hint="eastAsia"/>
        </w:rPr>
        <w:t>のための</w:t>
      </w:r>
      <w:r w:rsidR="00E374B0" w:rsidRPr="00610F5F">
        <w:rPr>
          <w:rFonts w:ascii="ＭＳ Ｐゴシック" w:eastAsia="ＭＳ Ｐゴシック" w:hAnsi="ＭＳ Ｐゴシック" w:hint="eastAsia"/>
        </w:rPr>
        <w:t>ルーブリック</w:t>
      </w:r>
      <w:bookmarkStart w:id="0" w:name="_GoBack"/>
      <w:bookmarkEnd w:id="0"/>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6"/>
        <w:gridCol w:w="1922"/>
        <w:gridCol w:w="2252"/>
        <w:gridCol w:w="2001"/>
        <w:gridCol w:w="2297"/>
      </w:tblGrid>
      <w:tr w:rsidR="00E374B0" w:rsidRPr="00610F5F" w:rsidTr="00AE110F">
        <w:trPr>
          <w:trHeight w:val="616"/>
        </w:trPr>
        <w:tc>
          <w:tcPr>
            <w:tcW w:w="526" w:type="dxa"/>
            <w:vAlign w:val="center"/>
          </w:tcPr>
          <w:p w:rsidR="00E374B0" w:rsidRPr="00610F5F" w:rsidRDefault="00E374B0" w:rsidP="00AE110F">
            <w:pPr>
              <w:widowControl/>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レベル</w:t>
            </w:r>
          </w:p>
        </w:tc>
        <w:tc>
          <w:tcPr>
            <w:tcW w:w="1922" w:type="dxa"/>
            <w:shd w:val="clear" w:color="auto" w:fill="E6E6E6"/>
            <w:vAlign w:val="center"/>
          </w:tcPr>
          <w:p w:rsidR="00E374B0" w:rsidRPr="00610F5F" w:rsidRDefault="00E374B0" w:rsidP="00AE110F">
            <w:pPr>
              <w:widowControl/>
              <w:jc w:val="center"/>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１．論理構成</w:t>
            </w:r>
          </w:p>
        </w:tc>
        <w:tc>
          <w:tcPr>
            <w:tcW w:w="2252" w:type="dxa"/>
            <w:shd w:val="clear" w:color="auto" w:fill="E6E6E6"/>
            <w:vAlign w:val="center"/>
          </w:tcPr>
          <w:p w:rsidR="00E374B0" w:rsidRPr="00610F5F" w:rsidRDefault="00E374B0" w:rsidP="00AE110F">
            <w:pPr>
              <w:widowControl/>
              <w:jc w:val="center"/>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２．習得した知識・技能の活用</w:t>
            </w:r>
          </w:p>
        </w:tc>
        <w:tc>
          <w:tcPr>
            <w:tcW w:w="2001" w:type="dxa"/>
            <w:shd w:val="clear" w:color="auto" w:fill="E6E6E6"/>
            <w:vAlign w:val="center"/>
          </w:tcPr>
          <w:p w:rsidR="00E374B0" w:rsidRPr="00610F5F" w:rsidRDefault="00E374B0" w:rsidP="00AE110F">
            <w:pPr>
              <w:widowControl/>
              <w:jc w:val="center"/>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３．メッセージ性</w:t>
            </w:r>
          </w:p>
        </w:tc>
        <w:tc>
          <w:tcPr>
            <w:tcW w:w="2297" w:type="dxa"/>
            <w:shd w:val="clear" w:color="auto" w:fill="E6E6E6"/>
            <w:vAlign w:val="center"/>
          </w:tcPr>
          <w:p w:rsidR="00E374B0" w:rsidRPr="00610F5F" w:rsidRDefault="00E374B0" w:rsidP="00AE110F">
            <w:pPr>
              <w:widowControl/>
              <w:jc w:val="center"/>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４．発音</w:t>
            </w:r>
          </w:p>
        </w:tc>
      </w:tr>
      <w:tr w:rsidR="00E374B0" w:rsidRPr="00610F5F" w:rsidTr="00AE110F">
        <w:trPr>
          <w:trHeight w:val="697"/>
        </w:trPr>
        <w:tc>
          <w:tcPr>
            <w:tcW w:w="526" w:type="dxa"/>
            <w:vAlign w:val="center"/>
          </w:tcPr>
          <w:p w:rsidR="00E374B0" w:rsidRPr="00610F5F" w:rsidRDefault="00E374B0" w:rsidP="00AE110F">
            <w:pPr>
              <w:widowControl/>
              <w:jc w:val="center"/>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３</w:t>
            </w:r>
          </w:p>
        </w:tc>
        <w:tc>
          <w:tcPr>
            <w:tcW w:w="1922" w:type="dxa"/>
            <w:vAlign w:val="center"/>
          </w:tcPr>
          <w:p w:rsidR="00E374B0" w:rsidRPr="00610F5F" w:rsidRDefault="00E374B0" w:rsidP="00AE110F">
            <w:pPr>
              <w:widowControl/>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スピーチの構成の「型」がしっかりと使えていて、説得力がある。</w:t>
            </w:r>
          </w:p>
        </w:tc>
        <w:tc>
          <w:tcPr>
            <w:tcW w:w="2252" w:type="dxa"/>
            <w:vAlign w:val="center"/>
          </w:tcPr>
          <w:p w:rsidR="00E374B0" w:rsidRPr="00610F5F" w:rsidRDefault="00E374B0" w:rsidP="00AE110F">
            <w:pPr>
              <w:widowControl/>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この単元で新たに習得した単語、フレーズ、慣用表現が５つ以上使えている。</w:t>
            </w:r>
          </w:p>
        </w:tc>
        <w:tc>
          <w:tcPr>
            <w:tcW w:w="2001" w:type="dxa"/>
            <w:vAlign w:val="center"/>
          </w:tcPr>
          <w:p w:rsidR="00E374B0" w:rsidRPr="00610F5F" w:rsidRDefault="00E374B0" w:rsidP="00AE110F">
            <w:pPr>
              <w:widowControl/>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自分の特技、趣味、夢が語られていて、個性的なメッセージを含んでいる。</w:t>
            </w:r>
          </w:p>
        </w:tc>
        <w:tc>
          <w:tcPr>
            <w:tcW w:w="2297" w:type="dxa"/>
            <w:vAlign w:val="center"/>
          </w:tcPr>
          <w:p w:rsidR="00E374B0" w:rsidRPr="00610F5F" w:rsidRDefault="00E374B0" w:rsidP="00AE110F">
            <w:pPr>
              <w:widowControl/>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単語の発音、イントネーション、強調表現がほぼ正確である。</w:t>
            </w:r>
          </w:p>
        </w:tc>
      </w:tr>
      <w:tr w:rsidR="00E374B0" w:rsidRPr="00610F5F" w:rsidTr="00AE110F">
        <w:trPr>
          <w:trHeight w:val="692"/>
        </w:trPr>
        <w:tc>
          <w:tcPr>
            <w:tcW w:w="526" w:type="dxa"/>
            <w:vAlign w:val="center"/>
          </w:tcPr>
          <w:p w:rsidR="00E374B0" w:rsidRPr="00610F5F" w:rsidRDefault="00E374B0" w:rsidP="00AE110F">
            <w:pPr>
              <w:widowControl/>
              <w:jc w:val="center"/>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２</w:t>
            </w:r>
          </w:p>
        </w:tc>
        <w:tc>
          <w:tcPr>
            <w:tcW w:w="1922" w:type="dxa"/>
            <w:vAlign w:val="center"/>
          </w:tcPr>
          <w:p w:rsidR="00E374B0" w:rsidRPr="00610F5F" w:rsidRDefault="00E374B0" w:rsidP="00AE110F">
            <w:pPr>
              <w:widowControl/>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スピーチの構成の「型」があいまいなために、わかりにくい部分がある</w:t>
            </w:r>
          </w:p>
        </w:tc>
        <w:tc>
          <w:tcPr>
            <w:tcW w:w="2252" w:type="dxa"/>
            <w:vAlign w:val="center"/>
          </w:tcPr>
          <w:p w:rsidR="00E374B0" w:rsidRPr="00610F5F" w:rsidRDefault="00E374B0" w:rsidP="00AE110F">
            <w:pPr>
              <w:widowControl/>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この単元で新たに習得した単語、フレーズ、慣用表現が３つから４つ使えている。</w:t>
            </w:r>
          </w:p>
        </w:tc>
        <w:tc>
          <w:tcPr>
            <w:tcW w:w="2001" w:type="dxa"/>
            <w:vAlign w:val="center"/>
          </w:tcPr>
          <w:p w:rsidR="00E374B0" w:rsidRPr="00610F5F" w:rsidRDefault="00E374B0" w:rsidP="00AE110F">
            <w:pPr>
              <w:widowControl/>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自分の特技、趣味、夢が語られているが、一般的な内容がほとんどである。</w:t>
            </w:r>
          </w:p>
        </w:tc>
        <w:tc>
          <w:tcPr>
            <w:tcW w:w="2297" w:type="dxa"/>
            <w:vAlign w:val="center"/>
          </w:tcPr>
          <w:p w:rsidR="00E374B0" w:rsidRPr="00610F5F" w:rsidRDefault="00E374B0" w:rsidP="00AE110F">
            <w:pPr>
              <w:widowControl/>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単語の発音、イントネーション、強調表現にやや不正確なものがある。</w:t>
            </w:r>
          </w:p>
        </w:tc>
      </w:tr>
      <w:tr w:rsidR="00E374B0" w:rsidRPr="00610F5F" w:rsidTr="00AE110F">
        <w:trPr>
          <w:trHeight w:val="703"/>
        </w:trPr>
        <w:tc>
          <w:tcPr>
            <w:tcW w:w="526" w:type="dxa"/>
            <w:vAlign w:val="center"/>
          </w:tcPr>
          <w:p w:rsidR="00E374B0" w:rsidRPr="00610F5F" w:rsidRDefault="00E374B0" w:rsidP="00AE110F">
            <w:pPr>
              <w:widowControl/>
              <w:jc w:val="center"/>
              <w:rPr>
                <w:rFonts w:ascii="ＭＳ Ｐゴシック" w:eastAsia="ＭＳ Ｐゴシック" w:hAnsi="ＭＳ Ｐゴシック"/>
                <w:bCs/>
                <w:sz w:val="21"/>
                <w:szCs w:val="21"/>
              </w:rPr>
            </w:pPr>
            <w:r w:rsidRPr="00610F5F">
              <w:rPr>
                <w:rFonts w:ascii="ＭＳ Ｐゴシック" w:eastAsia="ＭＳ Ｐゴシック" w:hAnsi="ＭＳ Ｐゴシック" w:hint="eastAsia"/>
                <w:bCs/>
                <w:sz w:val="21"/>
                <w:szCs w:val="21"/>
              </w:rPr>
              <w:t>１</w:t>
            </w:r>
          </w:p>
        </w:tc>
        <w:tc>
          <w:tcPr>
            <w:tcW w:w="1922"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スピーチの構成の「型」が十分に使えていないため、わかりにくい。</w:t>
            </w:r>
          </w:p>
        </w:tc>
        <w:tc>
          <w:tcPr>
            <w:tcW w:w="2252"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この単元で新たに習得した単語、フレーズ、慣用表現などをほとんど使えていない。</w:t>
            </w:r>
          </w:p>
        </w:tc>
        <w:tc>
          <w:tcPr>
            <w:tcW w:w="2001"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自己紹介の内容が限られていて、個性的な内容が含まれていない。</w:t>
            </w:r>
          </w:p>
        </w:tc>
        <w:tc>
          <w:tcPr>
            <w:tcW w:w="2297" w:type="dxa"/>
            <w:vAlign w:val="center"/>
          </w:tcPr>
          <w:p w:rsidR="00E374B0" w:rsidRPr="00610F5F" w:rsidRDefault="00E374B0" w:rsidP="00AE110F">
            <w:pPr>
              <w:widowControl/>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単語の発音、イントネーション、強調表現に不正確なものが多い。</w:t>
            </w:r>
          </w:p>
        </w:tc>
      </w:tr>
    </w:tbl>
    <w:p w:rsidR="00E374B0" w:rsidRPr="00610F5F" w:rsidRDefault="00E374B0" w:rsidP="00E374B0">
      <w:pPr>
        <w:rPr>
          <w:rFonts w:ascii="ＭＳ Ｐゴシック" w:eastAsia="ＭＳ Ｐゴシック" w:hAnsi="ＭＳ Ｐゴシック"/>
          <w:sz w:val="21"/>
          <w:szCs w:val="21"/>
        </w:rPr>
      </w:pPr>
      <w:r w:rsidRPr="00610F5F">
        <w:rPr>
          <w:rFonts w:ascii="ＭＳ Ｐゴシック" w:eastAsia="ＭＳ Ｐゴシック" w:hAnsi="ＭＳ Ｐゴシック" w:hint="eastAsia"/>
          <w:sz w:val="21"/>
          <w:szCs w:val="21"/>
        </w:rPr>
        <w:t>※レベル１を１点、レベル２を２点、レベル３として採点し、最高点を</w:t>
      </w:r>
      <w:r w:rsidRPr="00610F5F">
        <w:rPr>
          <w:rFonts w:ascii="ＭＳ Ｐゴシック" w:eastAsia="ＭＳ Ｐゴシック" w:hAnsi="ＭＳ Ｐゴシック"/>
          <w:sz w:val="21"/>
          <w:szCs w:val="21"/>
        </w:rPr>
        <w:t>12</w:t>
      </w:r>
      <w:r w:rsidRPr="00610F5F">
        <w:rPr>
          <w:rFonts w:ascii="ＭＳ Ｐゴシック" w:eastAsia="ＭＳ Ｐゴシック" w:hAnsi="ＭＳ Ｐゴシック" w:hint="eastAsia"/>
          <w:sz w:val="21"/>
          <w:szCs w:val="21"/>
        </w:rPr>
        <w:t>点、最低点を４点とする。</w:t>
      </w:r>
    </w:p>
    <w:sectPr w:rsidR="00E374B0" w:rsidRPr="00610F5F" w:rsidSect="00D940DB">
      <w:pgSz w:w="11900" w:h="16840"/>
      <w:pgMar w:top="1985" w:right="1418" w:bottom="1701" w:left="1418" w:header="851" w:footer="992" w:gutter="0"/>
      <w:cols w:space="425"/>
      <w:docGrid w:type="linesAndChars" w:linePitch="355" w:charSpace="-27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960"/>
  <w:drawingGridHorizontalSpacing w:val="227"/>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DB"/>
    <w:rsid w:val="00007243"/>
    <w:rsid w:val="000274A6"/>
    <w:rsid w:val="00027DA6"/>
    <w:rsid w:val="0007335F"/>
    <w:rsid w:val="000B4D9C"/>
    <w:rsid w:val="000C7AF0"/>
    <w:rsid w:val="00112915"/>
    <w:rsid w:val="0011742A"/>
    <w:rsid w:val="00117DE0"/>
    <w:rsid w:val="001217DC"/>
    <w:rsid w:val="0013124C"/>
    <w:rsid w:val="001566F7"/>
    <w:rsid w:val="00181736"/>
    <w:rsid w:val="00182F01"/>
    <w:rsid w:val="001833C3"/>
    <w:rsid w:val="0019795C"/>
    <w:rsid w:val="001A1E2A"/>
    <w:rsid w:val="001B2A42"/>
    <w:rsid w:val="001C3462"/>
    <w:rsid w:val="001C60CD"/>
    <w:rsid w:val="001D4119"/>
    <w:rsid w:val="001F3D4F"/>
    <w:rsid w:val="00230259"/>
    <w:rsid w:val="00236C94"/>
    <w:rsid w:val="002539D1"/>
    <w:rsid w:val="002727AD"/>
    <w:rsid w:val="0027304D"/>
    <w:rsid w:val="002824E3"/>
    <w:rsid w:val="002A1B26"/>
    <w:rsid w:val="002A4D28"/>
    <w:rsid w:val="002B6F9B"/>
    <w:rsid w:val="002B74FD"/>
    <w:rsid w:val="002C6057"/>
    <w:rsid w:val="002F1639"/>
    <w:rsid w:val="00310B85"/>
    <w:rsid w:val="00321CB0"/>
    <w:rsid w:val="003268D1"/>
    <w:rsid w:val="00333055"/>
    <w:rsid w:val="00334567"/>
    <w:rsid w:val="003365AB"/>
    <w:rsid w:val="00341332"/>
    <w:rsid w:val="00352298"/>
    <w:rsid w:val="00352938"/>
    <w:rsid w:val="0035587A"/>
    <w:rsid w:val="00392E3E"/>
    <w:rsid w:val="00397592"/>
    <w:rsid w:val="00397A2A"/>
    <w:rsid w:val="003D4C17"/>
    <w:rsid w:val="003D578C"/>
    <w:rsid w:val="0041743C"/>
    <w:rsid w:val="00443744"/>
    <w:rsid w:val="00466264"/>
    <w:rsid w:val="00467A6E"/>
    <w:rsid w:val="004A559F"/>
    <w:rsid w:val="004B1AD4"/>
    <w:rsid w:val="004C0719"/>
    <w:rsid w:val="005117EC"/>
    <w:rsid w:val="00525E6E"/>
    <w:rsid w:val="00526587"/>
    <w:rsid w:val="005277A3"/>
    <w:rsid w:val="005463DB"/>
    <w:rsid w:val="005809AC"/>
    <w:rsid w:val="00595245"/>
    <w:rsid w:val="005B7FB5"/>
    <w:rsid w:val="005C3452"/>
    <w:rsid w:val="005D6271"/>
    <w:rsid w:val="00610F5F"/>
    <w:rsid w:val="0063542D"/>
    <w:rsid w:val="00670F49"/>
    <w:rsid w:val="00681CA0"/>
    <w:rsid w:val="006837EF"/>
    <w:rsid w:val="006859F3"/>
    <w:rsid w:val="006862AC"/>
    <w:rsid w:val="00697DF6"/>
    <w:rsid w:val="006A73D0"/>
    <w:rsid w:val="006B6DC0"/>
    <w:rsid w:val="006C4C09"/>
    <w:rsid w:val="006D6D0E"/>
    <w:rsid w:val="007012FF"/>
    <w:rsid w:val="0071459C"/>
    <w:rsid w:val="00716F71"/>
    <w:rsid w:val="00724091"/>
    <w:rsid w:val="007256DE"/>
    <w:rsid w:val="0077580E"/>
    <w:rsid w:val="00793CD0"/>
    <w:rsid w:val="007A2DE3"/>
    <w:rsid w:val="007A3082"/>
    <w:rsid w:val="007B3D9B"/>
    <w:rsid w:val="007D62BB"/>
    <w:rsid w:val="007E61D2"/>
    <w:rsid w:val="007F1BE1"/>
    <w:rsid w:val="00817533"/>
    <w:rsid w:val="00823A2D"/>
    <w:rsid w:val="00850D07"/>
    <w:rsid w:val="008717B7"/>
    <w:rsid w:val="00873E2C"/>
    <w:rsid w:val="00875497"/>
    <w:rsid w:val="008B4715"/>
    <w:rsid w:val="008B6916"/>
    <w:rsid w:val="008B6CF0"/>
    <w:rsid w:val="008C2755"/>
    <w:rsid w:val="008D501C"/>
    <w:rsid w:val="008E2E37"/>
    <w:rsid w:val="00902372"/>
    <w:rsid w:val="0090280F"/>
    <w:rsid w:val="00910946"/>
    <w:rsid w:val="00915446"/>
    <w:rsid w:val="009243A8"/>
    <w:rsid w:val="00931369"/>
    <w:rsid w:val="00943822"/>
    <w:rsid w:val="00944287"/>
    <w:rsid w:val="009C1333"/>
    <w:rsid w:val="009C6278"/>
    <w:rsid w:val="009D418C"/>
    <w:rsid w:val="009D783F"/>
    <w:rsid w:val="009F36B8"/>
    <w:rsid w:val="00A02BF2"/>
    <w:rsid w:val="00A62B5F"/>
    <w:rsid w:val="00AE110F"/>
    <w:rsid w:val="00B4425B"/>
    <w:rsid w:val="00BA5796"/>
    <w:rsid w:val="00BA7B6C"/>
    <w:rsid w:val="00BB3E6F"/>
    <w:rsid w:val="00C3157E"/>
    <w:rsid w:val="00C67408"/>
    <w:rsid w:val="00C7423E"/>
    <w:rsid w:val="00C859B0"/>
    <w:rsid w:val="00C87D62"/>
    <w:rsid w:val="00C972BA"/>
    <w:rsid w:val="00CD5779"/>
    <w:rsid w:val="00CD650E"/>
    <w:rsid w:val="00D11772"/>
    <w:rsid w:val="00D41B0F"/>
    <w:rsid w:val="00D5736F"/>
    <w:rsid w:val="00D6779E"/>
    <w:rsid w:val="00D86547"/>
    <w:rsid w:val="00D940DB"/>
    <w:rsid w:val="00DA2C52"/>
    <w:rsid w:val="00DE4403"/>
    <w:rsid w:val="00DE70A7"/>
    <w:rsid w:val="00E114BB"/>
    <w:rsid w:val="00E374B0"/>
    <w:rsid w:val="00E42A93"/>
    <w:rsid w:val="00E532B6"/>
    <w:rsid w:val="00E605F0"/>
    <w:rsid w:val="00E6751F"/>
    <w:rsid w:val="00EB0F54"/>
    <w:rsid w:val="00EC0156"/>
    <w:rsid w:val="00ED27E4"/>
    <w:rsid w:val="00ED3698"/>
    <w:rsid w:val="00EE7D1A"/>
    <w:rsid w:val="00F133B7"/>
    <w:rsid w:val="00F15C35"/>
    <w:rsid w:val="00F208EF"/>
    <w:rsid w:val="00F22B0D"/>
    <w:rsid w:val="00F37E99"/>
    <w:rsid w:val="00F63EC5"/>
    <w:rsid w:val="00F70E75"/>
    <w:rsid w:val="00FB425C"/>
    <w:rsid w:val="00FD7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783C8"/>
  <w14:defaultImageDpi w14:val="32767"/>
  <w15:chartTrackingRefBased/>
  <w15:docId w15:val="{3022573D-AF9F-5D45-927A-5A63563B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Hiroyuki</dc:creator>
  <cp:keywords/>
  <dc:description/>
  <cp:lastModifiedBy>takeda</cp:lastModifiedBy>
  <cp:revision>38</cp:revision>
  <dcterms:created xsi:type="dcterms:W3CDTF">2020-02-06T03:44:00Z</dcterms:created>
  <dcterms:modified xsi:type="dcterms:W3CDTF">2020-04-06T08:19:00Z</dcterms:modified>
</cp:coreProperties>
</file>